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8AA1" w14:textId="2696812A" w:rsidR="00AD6D22" w:rsidRPr="00E71960" w:rsidRDefault="00AD6D22" w:rsidP="00AD6D22">
      <w:pPr>
        <w:spacing w:line="240" w:lineRule="auto"/>
        <w:rPr>
          <w:rFonts w:ascii="GoudyOldSty" w:hAnsi="GoudyOldSty"/>
          <w:b/>
          <w:color w:val="000000" w:themeColor="text1"/>
          <w:sz w:val="20"/>
          <w:szCs w:val="20"/>
        </w:rPr>
      </w:pPr>
      <w:r w:rsidRPr="00E71960">
        <w:rPr>
          <w:rFonts w:ascii="GoudyOldSty" w:hAnsi="GoudyOldSty"/>
          <w:b/>
          <w:color w:val="000000" w:themeColor="text1"/>
          <w:spacing w:val="40"/>
          <w:sz w:val="56"/>
          <w:szCs w:val="144"/>
        </w:rPr>
        <w:t>NEWS</w:t>
      </w:r>
    </w:p>
    <w:p w14:paraId="3101EE4A" w14:textId="77777777" w:rsidR="00CF1B94" w:rsidRDefault="00CF1B94" w:rsidP="00861F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59E190" w14:textId="353908D6" w:rsidR="00861FA0" w:rsidRPr="00AD6D22" w:rsidRDefault="00861FA0" w:rsidP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6D22">
        <w:rPr>
          <w:rFonts w:ascii="Times New Roman" w:hAnsi="Times New Roman" w:cs="Times New Roman"/>
          <w:color w:val="000000"/>
          <w:sz w:val="24"/>
          <w:szCs w:val="24"/>
          <w:u w:val="single"/>
        </w:rPr>
        <w:t>FOR IMMEDIATE RELEASE</w:t>
      </w:r>
      <w:r w:rsidRPr="00AD6D2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00D08">
        <w:rPr>
          <w:rFonts w:ascii="Times New Roman" w:hAnsi="Times New Roman" w:cs="Times New Roman"/>
          <w:color w:val="000000"/>
          <w:sz w:val="24"/>
          <w:szCs w:val="24"/>
        </w:rPr>
        <w:t>September 1</w:t>
      </w:r>
      <w:r w:rsidR="006E06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71960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1EA8B394" w14:textId="76145188" w:rsidR="00861FA0" w:rsidRDefault="00861FA0" w:rsidP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6D22">
        <w:rPr>
          <w:rFonts w:ascii="Times New Roman" w:hAnsi="Times New Roman" w:cs="Times New Roman"/>
          <w:color w:val="000000"/>
          <w:sz w:val="24"/>
          <w:szCs w:val="24"/>
        </w:rPr>
        <w:t xml:space="preserve">Contact: </w:t>
      </w:r>
      <w:r w:rsidR="00E71960">
        <w:rPr>
          <w:rFonts w:ascii="Times New Roman" w:hAnsi="Times New Roman" w:cs="Times New Roman"/>
          <w:color w:val="000000"/>
          <w:sz w:val="24"/>
          <w:szCs w:val="24"/>
        </w:rPr>
        <w:t>Alisha Melton, Weakley County Long Term Recovery Group Co-Chair</w:t>
      </w:r>
    </w:p>
    <w:p w14:paraId="0488C16D" w14:textId="77777777" w:rsidR="00E71960" w:rsidRDefault="00E71960" w:rsidP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74B56" w14:textId="41035EFC" w:rsidR="006606EA" w:rsidRPr="006606EA" w:rsidRDefault="00AF1A3A" w:rsidP="00AE4A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WEAKLEY COUNTY LONG TERM RECOVERY GROUP </w:t>
      </w:r>
      <w:r w:rsidR="00B43AB9">
        <w:rPr>
          <w:rFonts w:ascii="Times New Roman" w:hAnsi="Times New Roman" w:cs="Times New Roman"/>
          <w:color w:val="000000"/>
          <w:sz w:val="24"/>
          <w:szCs w:val="24"/>
        </w:rPr>
        <w:t>RECEIVES RED CROSS GRANT</w:t>
      </w:r>
    </w:p>
    <w:p w14:paraId="0562C6A4" w14:textId="77777777" w:rsidR="006606EA" w:rsidRDefault="006606EA" w:rsidP="00AE4ABC">
      <w:pPr>
        <w:pStyle w:val="paragraph"/>
        <w:spacing w:before="0" w:beforeAutospacing="0" w:after="0" w:afterAutospacing="0"/>
        <w:ind w:firstLine="720"/>
        <w:textAlignment w:val="baseline"/>
      </w:pPr>
    </w:p>
    <w:p w14:paraId="0BA0F186" w14:textId="378CCC51" w:rsidR="00B43AB9" w:rsidRDefault="00BE1C42" w:rsidP="00B43A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3B48">
        <w:rPr>
          <w:color w:val="000000" w:themeColor="text1"/>
        </w:rPr>
        <w:t>DRESDEN</w:t>
      </w:r>
      <w:r w:rsidR="00861FA0" w:rsidRPr="008A3B48">
        <w:rPr>
          <w:color w:val="000000" w:themeColor="text1"/>
        </w:rPr>
        <w:t>, Tenn</w:t>
      </w:r>
      <w:r w:rsidR="008429C4" w:rsidRPr="008A3B48">
        <w:rPr>
          <w:color w:val="000000" w:themeColor="text1"/>
        </w:rPr>
        <w:t>.</w:t>
      </w:r>
      <w:r w:rsidR="00861FA0" w:rsidRPr="008A3B48">
        <w:rPr>
          <w:color w:val="000000" w:themeColor="text1"/>
        </w:rPr>
        <w:t xml:space="preserve"> –</w:t>
      </w:r>
      <w:r w:rsidR="006D059B" w:rsidRPr="008A3B48">
        <w:rPr>
          <w:color w:val="000000" w:themeColor="text1"/>
        </w:rPr>
        <w:t xml:space="preserve"> </w:t>
      </w:r>
      <w:r w:rsidR="00B43AB9">
        <w:rPr>
          <w:color w:val="000000" w:themeColor="text1"/>
        </w:rPr>
        <w:t xml:space="preserve">The </w:t>
      </w:r>
      <w:r w:rsidR="00B43AB9" w:rsidRPr="00C505CD">
        <w:rPr>
          <w:rFonts w:ascii="Times New Roman" w:hAnsi="Times New Roman" w:cs="Times New Roman"/>
          <w:sz w:val="24"/>
          <w:szCs w:val="24"/>
        </w:rPr>
        <w:t>W</w:t>
      </w:r>
      <w:r w:rsidR="00B43AB9">
        <w:rPr>
          <w:rFonts w:ascii="Times New Roman" w:hAnsi="Times New Roman" w:cs="Times New Roman"/>
          <w:sz w:val="24"/>
          <w:szCs w:val="24"/>
        </w:rPr>
        <w:t xml:space="preserve">eakley </w:t>
      </w:r>
      <w:r w:rsidR="00B43AB9" w:rsidRPr="00C505CD">
        <w:rPr>
          <w:rFonts w:ascii="Times New Roman" w:hAnsi="Times New Roman" w:cs="Times New Roman"/>
          <w:sz w:val="24"/>
          <w:szCs w:val="24"/>
        </w:rPr>
        <w:t>C</w:t>
      </w:r>
      <w:r w:rsidR="00B43AB9">
        <w:rPr>
          <w:rFonts w:ascii="Times New Roman" w:hAnsi="Times New Roman" w:cs="Times New Roman"/>
          <w:sz w:val="24"/>
          <w:szCs w:val="24"/>
        </w:rPr>
        <w:t xml:space="preserve">ounty </w:t>
      </w:r>
      <w:r w:rsidR="00B43AB9" w:rsidRPr="00C505CD">
        <w:rPr>
          <w:rFonts w:ascii="Times New Roman" w:hAnsi="Times New Roman" w:cs="Times New Roman"/>
          <w:sz w:val="24"/>
          <w:szCs w:val="24"/>
        </w:rPr>
        <w:t>L</w:t>
      </w:r>
      <w:r w:rsidR="00B43AB9">
        <w:rPr>
          <w:rFonts w:ascii="Times New Roman" w:hAnsi="Times New Roman" w:cs="Times New Roman"/>
          <w:sz w:val="24"/>
          <w:szCs w:val="24"/>
        </w:rPr>
        <w:t xml:space="preserve">ong </w:t>
      </w:r>
      <w:r w:rsidR="00B43AB9" w:rsidRPr="00C505CD">
        <w:rPr>
          <w:rFonts w:ascii="Times New Roman" w:hAnsi="Times New Roman" w:cs="Times New Roman"/>
          <w:sz w:val="24"/>
          <w:szCs w:val="24"/>
        </w:rPr>
        <w:t>T</w:t>
      </w:r>
      <w:r w:rsidR="00B43AB9">
        <w:rPr>
          <w:rFonts w:ascii="Times New Roman" w:hAnsi="Times New Roman" w:cs="Times New Roman"/>
          <w:sz w:val="24"/>
          <w:szCs w:val="24"/>
        </w:rPr>
        <w:t xml:space="preserve">erm </w:t>
      </w:r>
      <w:r w:rsidR="00B43AB9" w:rsidRPr="00C505CD">
        <w:rPr>
          <w:rFonts w:ascii="Times New Roman" w:hAnsi="Times New Roman" w:cs="Times New Roman"/>
          <w:sz w:val="24"/>
          <w:szCs w:val="24"/>
        </w:rPr>
        <w:t>R</w:t>
      </w:r>
      <w:r w:rsidR="00B43AB9">
        <w:rPr>
          <w:rFonts w:ascii="Times New Roman" w:hAnsi="Times New Roman" w:cs="Times New Roman"/>
          <w:sz w:val="24"/>
          <w:szCs w:val="24"/>
        </w:rPr>
        <w:t xml:space="preserve">ecovery </w:t>
      </w:r>
      <w:r w:rsidR="00B43AB9" w:rsidRPr="00C505CD">
        <w:rPr>
          <w:rFonts w:ascii="Times New Roman" w:hAnsi="Times New Roman" w:cs="Times New Roman"/>
          <w:sz w:val="24"/>
          <w:szCs w:val="24"/>
        </w:rPr>
        <w:t>G</w:t>
      </w:r>
      <w:r w:rsidR="00B43AB9">
        <w:rPr>
          <w:rFonts w:ascii="Times New Roman" w:hAnsi="Times New Roman" w:cs="Times New Roman"/>
          <w:sz w:val="24"/>
          <w:szCs w:val="24"/>
        </w:rPr>
        <w:t>roup (W</w:t>
      </w:r>
      <w:r w:rsidR="007C120C">
        <w:rPr>
          <w:rFonts w:ascii="Times New Roman" w:hAnsi="Times New Roman" w:cs="Times New Roman"/>
          <w:sz w:val="24"/>
          <w:szCs w:val="24"/>
        </w:rPr>
        <w:t>CLTRG)</w:t>
      </w:r>
      <w:r w:rsidR="00B43AB9" w:rsidRPr="00C505CD">
        <w:rPr>
          <w:rFonts w:ascii="Times New Roman" w:hAnsi="Times New Roman" w:cs="Times New Roman"/>
          <w:sz w:val="24"/>
          <w:szCs w:val="24"/>
        </w:rPr>
        <w:t xml:space="preserve"> has received a Red Cross grant for $171,850 to use through June 30, 2023, to fund a </w:t>
      </w:r>
      <w:r w:rsidR="007C120C">
        <w:rPr>
          <w:rFonts w:ascii="Times New Roman" w:hAnsi="Times New Roman" w:cs="Times New Roman"/>
          <w:sz w:val="24"/>
          <w:szCs w:val="24"/>
        </w:rPr>
        <w:t xml:space="preserve">WCLTRG </w:t>
      </w:r>
      <w:r w:rsidR="00B43AB9" w:rsidRPr="00C505CD">
        <w:rPr>
          <w:rFonts w:ascii="Times New Roman" w:hAnsi="Times New Roman" w:cs="Times New Roman"/>
          <w:sz w:val="24"/>
          <w:szCs w:val="24"/>
        </w:rPr>
        <w:t>Program Coordinator</w:t>
      </w:r>
      <w:r w:rsidR="007C120C">
        <w:rPr>
          <w:rFonts w:ascii="Times New Roman" w:hAnsi="Times New Roman" w:cs="Times New Roman"/>
          <w:sz w:val="24"/>
          <w:szCs w:val="24"/>
        </w:rPr>
        <w:t xml:space="preserve">, </w:t>
      </w:r>
      <w:r w:rsidR="00B43AB9" w:rsidRPr="00C505CD">
        <w:rPr>
          <w:rFonts w:ascii="Times New Roman" w:hAnsi="Times New Roman" w:cs="Times New Roman"/>
          <w:sz w:val="24"/>
          <w:szCs w:val="24"/>
        </w:rPr>
        <w:t xml:space="preserve">a </w:t>
      </w:r>
      <w:r w:rsidR="007C120C">
        <w:rPr>
          <w:rFonts w:ascii="Times New Roman" w:hAnsi="Times New Roman" w:cs="Times New Roman"/>
          <w:sz w:val="24"/>
          <w:szCs w:val="24"/>
        </w:rPr>
        <w:t>WC</w:t>
      </w:r>
      <w:r w:rsidR="00B43AB9" w:rsidRPr="00C505CD">
        <w:rPr>
          <w:rFonts w:ascii="Times New Roman" w:hAnsi="Times New Roman" w:cs="Times New Roman"/>
          <w:sz w:val="24"/>
          <w:szCs w:val="24"/>
        </w:rPr>
        <w:t xml:space="preserve">LTRG Construction Manager, lease storage space for donations, and expand the capacity for assistance. </w:t>
      </w:r>
      <w:r w:rsidR="00CA4745">
        <w:rPr>
          <w:rFonts w:ascii="Times New Roman" w:hAnsi="Times New Roman" w:cs="Times New Roman"/>
          <w:sz w:val="24"/>
          <w:szCs w:val="24"/>
        </w:rPr>
        <w:t>In addition, the United Methodist Committee on Relief (</w:t>
      </w:r>
      <w:r w:rsidR="00B43AB9">
        <w:rPr>
          <w:rFonts w:ascii="Times New Roman" w:hAnsi="Times New Roman" w:cs="Times New Roman"/>
          <w:sz w:val="24"/>
          <w:szCs w:val="24"/>
        </w:rPr>
        <w:t>UMCOR</w:t>
      </w:r>
      <w:r w:rsidR="00CA4745">
        <w:rPr>
          <w:rFonts w:ascii="Times New Roman" w:hAnsi="Times New Roman" w:cs="Times New Roman"/>
          <w:sz w:val="24"/>
          <w:szCs w:val="24"/>
        </w:rPr>
        <w:t>)</w:t>
      </w:r>
      <w:r w:rsidR="00B43AB9">
        <w:rPr>
          <w:rFonts w:ascii="Times New Roman" w:hAnsi="Times New Roman" w:cs="Times New Roman"/>
          <w:sz w:val="24"/>
          <w:szCs w:val="24"/>
        </w:rPr>
        <w:t xml:space="preserve"> has hired a construction manager who will assist </w:t>
      </w:r>
      <w:r w:rsidR="00CA4745">
        <w:rPr>
          <w:rFonts w:ascii="Times New Roman" w:hAnsi="Times New Roman" w:cs="Times New Roman"/>
          <w:sz w:val="24"/>
          <w:szCs w:val="24"/>
        </w:rPr>
        <w:t xml:space="preserve">the </w:t>
      </w:r>
      <w:r w:rsidR="00B43AB9">
        <w:rPr>
          <w:rFonts w:ascii="Times New Roman" w:hAnsi="Times New Roman" w:cs="Times New Roman"/>
          <w:sz w:val="24"/>
          <w:szCs w:val="24"/>
        </w:rPr>
        <w:t xml:space="preserve">WCLTRG with construction estimates until the </w:t>
      </w:r>
      <w:r w:rsidR="00CA4745">
        <w:rPr>
          <w:rFonts w:ascii="Times New Roman" w:hAnsi="Times New Roman" w:cs="Times New Roman"/>
          <w:sz w:val="24"/>
          <w:szCs w:val="24"/>
        </w:rPr>
        <w:t>WC</w:t>
      </w:r>
      <w:r w:rsidR="00B43AB9">
        <w:rPr>
          <w:rFonts w:ascii="Times New Roman" w:hAnsi="Times New Roman" w:cs="Times New Roman"/>
          <w:sz w:val="24"/>
          <w:szCs w:val="24"/>
        </w:rPr>
        <w:t xml:space="preserve">LTRG Construction Manager is hired. </w:t>
      </w:r>
    </w:p>
    <w:p w14:paraId="6D3137BD" w14:textId="662F0C62" w:rsidR="002302D3" w:rsidRPr="00C505CD" w:rsidRDefault="002302D3" w:rsidP="002302D3">
      <w:pPr>
        <w:pStyle w:val="paragraph"/>
        <w:spacing w:before="0" w:beforeAutospacing="0" w:after="0" w:afterAutospacing="0" w:line="480" w:lineRule="auto"/>
        <w:ind w:firstLine="720"/>
        <w:contextualSpacing/>
        <w:textAlignment w:val="baseline"/>
        <w:rPr>
          <w:color w:val="000000" w:themeColor="text1"/>
        </w:rPr>
      </w:pPr>
      <w:r w:rsidRPr="00C505CD">
        <w:t xml:space="preserve">As of September </w:t>
      </w:r>
      <w:r>
        <w:t>1</w:t>
      </w:r>
      <w:r w:rsidRPr="00C505CD">
        <w:t>6, WCLTRG Allocations Committee has facilitated the payment of $</w:t>
      </w:r>
      <w:r>
        <w:t>96</w:t>
      </w:r>
      <w:r w:rsidRPr="00C505CD">
        <w:t>,</w:t>
      </w:r>
      <w:r>
        <w:t>788</w:t>
      </w:r>
      <w:r w:rsidRPr="00C505CD">
        <w:t xml:space="preserve"> to meet the needs of survivors in case management since its inception. Funding has been provided by </w:t>
      </w:r>
      <w:r w:rsidRPr="00C505CD">
        <w:rPr>
          <w:color w:val="000000" w:themeColor="text1"/>
        </w:rPr>
        <w:t xml:space="preserve">Dresden Church of Christ, Dresden Elks Lodge, Dresden First Baptist Church, Dresden Rotary Club, Greenfield Church of Christ, Lebanon Church of Christ, and the Weakley County Baptist Association. </w:t>
      </w:r>
    </w:p>
    <w:p w14:paraId="5DD7E255" w14:textId="245CE2F1" w:rsidR="002302D3" w:rsidRPr="00C505CD" w:rsidRDefault="002302D3" w:rsidP="002302D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05CD">
        <w:rPr>
          <w:rFonts w:ascii="Times New Roman" w:hAnsi="Times New Roman" w:cs="Times New Roman"/>
          <w:sz w:val="24"/>
          <w:szCs w:val="24"/>
        </w:rPr>
        <w:t xml:space="preserve">The following case management update was provided by UMCOR on </w:t>
      </w:r>
      <w:r w:rsidR="006E0670">
        <w:rPr>
          <w:rFonts w:ascii="Times New Roman" w:hAnsi="Times New Roman" w:cs="Times New Roman"/>
          <w:sz w:val="24"/>
          <w:szCs w:val="24"/>
        </w:rPr>
        <w:t>Sept. 19</w:t>
      </w:r>
      <w:r w:rsidRPr="00C505CD">
        <w:rPr>
          <w:rFonts w:ascii="Times New Roman" w:hAnsi="Times New Roman" w:cs="Times New Roman"/>
          <w:sz w:val="24"/>
          <w:szCs w:val="24"/>
        </w:rPr>
        <w:t>, 2022: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02D3" w:rsidRPr="00C505CD" w14:paraId="26DB12B8" w14:textId="77777777" w:rsidTr="00070A5A">
        <w:tc>
          <w:tcPr>
            <w:tcW w:w="4675" w:type="dxa"/>
            <w:shd w:val="clear" w:color="auto" w:fill="D0CECE" w:themeFill="background2" w:themeFillShade="E6"/>
          </w:tcPr>
          <w:p w14:paraId="3E12B284" w14:textId="77777777" w:rsidR="002302D3" w:rsidRPr="00C505CD" w:rsidRDefault="002302D3" w:rsidP="00070A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D">
              <w:rPr>
                <w:rFonts w:ascii="Times New Roman" w:hAnsi="Times New Roman" w:cs="Times New Roman"/>
                <w:sz w:val="24"/>
                <w:szCs w:val="24"/>
              </w:rPr>
              <w:t>Open Cases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6E575169" w14:textId="057C71F2" w:rsidR="002302D3" w:rsidRPr="00C505CD" w:rsidRDefault="002302D3" w:rsidP="00070A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02D3" w:rsidRPr="00C505CD" w14:paraId="2D530B5C" w14:textId="77777777" w:rsidTr="00070A5A">
        <w:tc>
          <w:tcPr>
            <w:tcW w:w="4675" w:type="dxa"/>
            <w:shd w:val="clear" w:color="auto" w:fill="D0CECE" w:themeFill="background2" w:themeFillShade="E6"/>
          </w:tcPr>
          <w:p w14:paraId="07C3CA16" w14:textId="77777777" w:rsidR="002302D3" w:rsidRPr="00C505CD" w:rsidRDefault="002302D3" w:rsidP="00070A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D">
              <w:rPr>
                <w:rFonts w:ascii="Times New Roman" w:hAnsi="Times New Roman" w:cs="Times New Roman"/>
                <w:sz w:val="24"/>
                <w:szCs w:val="24"/>
              </w:rPr>
              <w:t>Closed Cases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7D2C735F" w14:textId="1C3534D2" w:rsidR="002302D3" w:rsidRPr="00C505CD" w:rsidRDefault="002302D3" w:rsidP="00070A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302D3" w:rsidRPr="00C505CD" w14:paraId="7636A4BF" w14:textId="77777777" w:rsidTr="00070A5A">
        <w:tc>
          <w:tcPr>
            <w:tcW w:w="4675" w:type="dxa"/>
            <w:shd w:val="clear" w:color="auto" w:fill="D0CECE" w:themeFill="background2" w:themeFillShade="E6"/>
          </w:tcPr>
          <w:p w14:paraId="65E78809" w14:textId="77777777" w:rsidR="002302D3" w:rsidRPr="00C505CD" w:rsidRDefault="002302D3" w:rsidP="00070A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D">
              <w:rPr>
                <w:rFonts w:ascii="Times New Roman" w:hAnsi="Times New Roman" w:cs="Times New Roman"/>
                <w:sz w:val="24"/>
                <w:szCs w:val="24"/>
              </w:rPr>
              <w:t>Awaiting Assignment to Case Manager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7E5AA346" w14:textId="7DB8914D" w:rsidR="002302D3" w:rsidRPr="00C505CD" w:rsidRDefault="002302D3" w:rsidP="00070A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295B1804" w14:textId="77777777" w:rsidR="002302D3" w:rsidRDefault="002302D3" w:rsidP="002302D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B52932" w14:textId="215B2A60" w:rsidR="002302D3" w:rsidRDefault="002302D3" w:rsidP="002302D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UMCOR is in the process of hiring six new case managers to be committed to Weakley County full time once their training is completed. </w:t>
      </w:r>
    </w:p>
    <w:p w14:paraId="41756C48" w14:textId="279E3055" w:rsidR="006E0670" w:rsidRPr="00C505CD" w:rsidRDefault="006E0670" w:rsidP="002302D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WCLTRG </w:t>
      </w:r>
      <w:r w:rsidR="00F94772">
        <w:rPr>
          <w:rFonts w:ascii="Times New Roman" w:hAnsi="Times New Roman" w:cs="Times New Roman"/>
          <w:sz w:val="24"/>
          <w:szCs w:val="24"/>
        </w:rPr>
        <w:t xml:space="preserve">is planning a commemoration event for December 10, 2022. More details will be forthcoming. </w:t>
      </w:r>
    </w:p>
    <w:p w14:paraId="72660E30" w14:textId="77777777" w:rsidR="002302D3" w:rsidRDefault="002302D3" w:rsidP="002302D3">
      <w:pPr>
        <w:pStyle w:val="paragraph"/>
        <w:spacing w:before="0" w:beforeAutospacing="0" w:after="0" w:afterAutospacing="0" w:line="480" w:lineRule="auto"/>
        <w:ind w:firstLine="720"/>
        <w:contextualSpacing/>
        <w:textAlignment w:val="baseline"/>
        <w:rPr>
          <w:color w:val="000000" w:themeColor="text1"/>
        </w:rPr>
      </w:pPr>
      <w:r w:rsidRPr="00C505CD">
        <w:rPr>
          <w:color w:val="000000" w:themeColor="text1"/>
        </w:rPr>
        <w:t xml:space="preserve">The Recovery Center is open from Tuesdays and Thursday from 10 a.m. to 4 p.m. to support survivors locally. The center will be covered by two case managers. Walk-ins are welcome or you can contact the center by calling 731-699-7913. </w:t>
      </w:r>
    </w:p>
    <w:p w14:paraId="7A00EDF8" w14:textId="4BAACC22" w:rsidR="00691285" w:rsidRPr="002302D3" w:rsidRDefault="00691285" w:rsidP="002302D3">
      <w:pPr>
        <w:pStyle w:val="paragraph"/>
        <w:spacing w:before="0" w:beforeAutospacing="0" w:after="0" w:afterAutospacing="0" w:line="480" w:lineRule="auto"/>
        <w:ind w:firstLine="720"/>
        <w:contextualSpacing/>
        <w:jc w:val="center"/>
        <w:textAlignment w:val="baseline"/>
        <w:rPr>
          <w:color w:val="000000" w:themeColor="text1"/>
        </w:rPr>
      </w:pPr>
      <w:r>
        <w:t>###</w:t>
      </w:r>
    </w:p>
    <w:p w14:paraId="1E353362" w14:textId="77777777" w:rsidR="00691285" w:rsidRPr="00CC0DBC" w:rsidRDefault="00691285" w:rsidP="008C4631">
      <w:pPr>
        <w:pStyle w:val="paragraph"/>
        <w:spacing w:before="0" w:beforeAutospacing="0" w:after="0" w:afterAutospacing="0" w:line="360" w:lineRule="auto"/>
        <w:ind w:firstLine="720"/>
        <w:contextualSpacing/>
        <w:textAlignment w:val="baseline"/>
      </w:pPr>
    </w:p>
    <w:sectPr w:rsidR="00691285" w:rsidRPr="00CC0D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6EBE" w14:textId="77777777" w:rsidR="00235374" w:rsidRDefault="00235374" w:rsidP="00AA2D4D">
      <w:pPr>
        <w:spacing w:after="0" w:line="240" w:lineRule="auto"/>
      </w:pPr>
      <w:r>
        <w:separator/>
      </w:r>
    </w:p>
  </w:endnote>
  <w:endnote w:type="continuationSeparator" w:id="0">
    <w:p w14:paraId="517A66C2" w14:textId="77777777" w:rsidR="00235374" w:rsidRDefault="00235374" w:rsidP="00AA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dSty">
    <w:altName w:val="Goudy Old Style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AC88" w14:textId="77777777" w:rsidR="00235374" w:rsidRDefault="00235374" w:rsidP="00AA2D4D">
      <w:pPr>
        <w:spacing w:after="0" w:line="240" w:lineRule="auto"/>
      </w:pPr>
      <w:r>
        <w:separator/>
      </w:r>
    </w:p>
  </w:footnote>
  <w:footnote w:type="continuationSeparator" w:id="0">
    <w:p w14:paraId="5D248EF1" w14:textId="77777777" w:rsidR="00235374" w:rsidRDefault="00235374" w:rsidP="00AA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Ind w:w="-48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15"/>
      <w:gridCol w:w="3335"/>
      <w:gridCol w:w="5395"/>
    </w:tblGrid>
    <w:tr w:rsidR="00E71960" w14:paraId="460359D7" w14:textId="77777777" w:rsidTr="002A00FC">
      <w:tc>
        <w:tcPr>
          <w:tcW w:w="1615" w:type="dxa"/>
        </w:tcPr>
        <w:p w14:paraId="5CD5A408" w14:textId="77777777" w:rsidR="00E71960" w:rsidRDefault="00E71960" w:rsidP="00E71960">
          <w:r>
            <w:rPr>
              <w:noProof/>
            </w:rPr>
            <w:drawing>
              <wp:inline distT="0" distB="0" distL="0" distR="0" wp14:anchorId="099A6BAB" wp14:editId="04213B71">
                <wp:extent cx="826850" cy="992219"/>
                <wp:effectExtent l="0" t="0" r="0" b="0"/>
                <wp:docPr id="2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850" cy="9922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5" w:type="dxa"/>
        </w:tcPr>
        <w:p w14:paraId="0B02B953" w14:textId="7A1DC3F1" w:rsidR="00E71960" w:rsidRDefault="00E71960" w:rsidP="00E71960">
          <w:pPr>
            <w:spacing w:line="180" w:lineRule="auto"/>
            <w:rPr>
              <w:rFonts w:ascii="Shruti" w:eastAsia="Shruti" w:hAnsi="Shruti" w:cs="Shruti"/>
              <w:sz w:val="28"/>
              <w:szCs w:val="28"/>
            </w:rPr>
          </w:pP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8"/>
              <w:szCs w:val="28"/>
            </w:rPr>
            <w:t xml:space="preserve">Weakley County </w:t>
          </w:r>
          <w:r>
            <w:rPr>
              <w:rFonts w:ascii="Shruti" w:eastAsia="Shruti" w:hAnsi="Shruti" w:cs="Shruti"/>
              <w:sz w:val="28"/>
              <w:szCs w:val="28"/>
            </w:rPr>
            <w:br/>
            <w:t xml:space="preserve">Long-Term </w:t>
          </w:r>
          <w:r>
            <w:rPr>
              <w:rFonts w:ascii="Shruti" w:eastAsia="Shruti" w:hAnsi="Shruti" w:cs="Shruti"/>
              <w:sz w:val="28"/>
              <w:szCs w:val="28"/>
            </w:rPr>
            <w:br/>
            <w:t>Recovery Group</w:t>
          </w:r>
        </w:p>
      </w:tc>
      <w:tc>
        <w:tcPr>
          <w:tcW w:w="5395" w:type="dxa"/>
        </w:tcPr>
        <w:p w14:paraId="028C66A5" w14:textId="77777777" w:rsidR="00E71960" w:rsidRDefault="00E71960" w:rsidP="00E71960">
          <w:pPr>
            <w:spacing w:line="180" w:lineRule="auto"/>
            <w:jc w:val="right"/>
            <w:rPr>
              <w:rFonts w:ascii="Shruti" w:eastAsia="Shruti" w:hAnsi="Shruti" w:cs="Shruti"/>
              <w:sz w:val="26"/>
              <w:szCs w:val="26"/>
            </w:rPr>
          </w:pP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  <w:r>
            <w:rPr>
              <w:rFonts w:ascii="Shruti" w:eastAsia="Shruti" w:hAnsi="Shruti" w:cs="Shruti"/>
              <w:sz w:val="2"/>
              <w:szCs w:val="2"/>
            </w:rPr>
            <w:br/>
          </w:r>
        </w:p>
        <w:p w14:paraId="5F4A71F9" w14:textId="77777777" w:rsidR="00E71960" w:rsidRDefault="00E71960" w:rsidP="00E71960">
          <w:pPr>
            <w:spacing w:line="180" w:lineRule="auto"/>
            <w:jc w:val="right"/>
            <w:rPr>
              <w:rFonts w:ascii="Shruti" w:eastAsia="Shruti" w:hAnsi="Shruti" w:cs="Shruti"/>
              <w:sz w:val="28"/>
              <w:szCs w:val="28"/>
            </w:rPr>
          </w:pPr>
          <w:r>
            <w:rPr>
              <w:rFonts w:ascii="Shruti" w:eastAsia="Shruti" w:hAnsi="Shruti" w:cs="Shruti"/>
              <w:sz w:val="28"/>
              <w:szCs w:val="28"/>
            </w:rPr>
            <w:t xml:space="preserve">8250 Hwy 22 </w:t>
          </w:r>
          <w:r>
            <w:rPr>
              <w:rFonts w:ascii="Shruti" w:eastAsia="Shruti" w:hAnsi="Shruti" w:cs="Shruti"/>
              <w:sz w:val="28"/>
              <w:szCs w:val="28"/>
            </w:rPr>
            <w:br/>
            <w:t>Dresden, TN 38225</w:t>
          </w:r>
        </w:p>
      </w:tc>
    </w:tr>
  </w:tbl>
  <w:p w14:paraId="4B462997" w14:textId="3FA2B884" w:rsidR="00AA2D4D" w:rsidRDefault="00AA2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108"/>
    <w:multiLevelType w:val="hybridMultilevel"/>
    <w:tmpl w:val="0094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3B8B"/>
    <w:multiLevelType w:val="hybridMultilevel"/>
    <w:tmpl w:val="0874864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50EE1225"/>
    <w:multiLevelType w:val="hybridMultilevel"/>
    <w:tmpl w:val="87A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4BB2"/>
    <w:multiLevelType w:val="hybridMultilevel"/>
    <w:tmpl w:val="B82A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5448"/>
    <w:multiLevelType w:val="hybridMultilevel"/>
    <w:tmpl w:val="3CB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D8"/>
    <w:multiLevelType w:val="hybridMultilevel"/>
    <w:tmpl w:val="5462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0A40"/>
    <w:multiLevelType w:val="hybridMultilevel"/>
    <w:tmpl w:val="4BEAB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342141">
    <w:abstractNumId w:val="4"/>
  </w:num>
  <w:num w:numId="2" w16cid:durableId="823426821">
    <w:abstractNumId w:val="3"/>
  </w:num>
  <w:num w:numId="3" w16cid:durableId="109787351">
    <w:abstractNumId w:val="6"/>
  </w:num>
  <w:num w:numId="4" w16cid:durableId="2098358838">
    <w:abstractNumId w:val="1"/>
  </w:num>
  <w:num w:numId="5" w16cid:durableId="673607030">
    <w:abstractNumId w:val="5"/>
  </w:num>
  <w:num w:numId="6" w16cid:durableId="1313632201">
    <w:abstractNumId w:val="0"/>
  </w:num>
  <w:num w:numId="7" w16cid:durableId="81371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D"/>
    <w:rsid w:val="0002290B"/>
    <w:rsid w:val="00031CE8"/>
    <w:rsid w:val="0003445E"/>
    <w:rsid w:val="00051D33"/>
    <w:rsid w:val="0005279B"/>
    <w:rsid w:val="00053748"/>
    <w:rsid w:val="000610EC"/>
    <w:rsid w:val="00062774"/>
    <w:rsid w:val="0006640F"/>
    <w:rsid w:val="000872FF"/>
    <w:rsid w:val="000C7068"/>
    <w:rsid w:val="000E1236"/>
    <w:rsid w:val="000E265E"/>
    <w:rsid w:val="000F053B"/>
    <w:rsid w:val="000F1E0F"/>
    <w:rsid w:val="00121A24"/>
    <w:rsid w:val="0015317C"/>
    <w:rsid w:val="00156FA6"/>
    <w:rsid w:val="00160FCD"/>
    <w:rsid w:val="00180665"/>
    <w:rsid w:val="0018568F"/>
    <w:rsid w:val="00194CA7"/>
    <w:rsid w:val="001B65D4"/>
    <w:rsid w:val="001E17FD"/>
    <w:rsid w:val="001E7BC5"/>
    <w:rsid w:val="00205D69"/>
    <w:rsid w:val="00223A6D"/>
    <w:rsid w:val="002302D3"/>
    <w:rsid w:val="00230D9E"/>
    <w:rsid w:val="00235374"/>
    <w:rsid w:val="002430CA"/>
    <w:rsid w:val="00245039"/>
    <w:rsid w:val="0027124D"/>
    <w:rsid w:val="00287CD3"/>
    <w:rsid w:val="002944AF"/>
    <w:rsid w:val="002B12C6"/>
    <w:rsid w:val="002C22EE"/>
    <w:rsid w:val="002C2DA3"/>
    <w:rsid w:val="002C4C9E"/>
    <w:rsid w:val="002E0DF2"/>
    <w:rsid w:val="00337858"/>
    <w:rsid w:val="00351AAE"/>
    <w:rsid w:val="00366B22"/>
    <w:rsid w:val="00370B56"/>
    <w:rsid w:val="0037279E"/>
    <w:rsid w:val="0038339D"/>
    <w:rsid w:val="003851BA"/>
    <w:rsid w:val="00386152"/>
    <w:rsid w:val="00395F33"/>
    <w:rsid w:val="003C414F"/>
    <w:rsid w:val="00400D08"/>
    <w:rsid w:val="00414F76"/>
    <w:rsid w:val="004314D8"/>
    <w:rsid w:val="00435B11"/>
    <w:rsid w:val="00435E09"/>
    <w:rsid w:val="00495831"/>
    <w:rsid w:val="004A1691"/>
    <w:rsid w:val="004A23DC"/>
    <w:rsid w:val="004B7DF5"/>
    <w:rsid w:val="004C411A"/>
    <w:rsid w:val="004E2965"/>
    <w:rsid w:val="004F3B62"/>
    <w:rsid w:val="004F7C93"/>
    <w:rsid w:val="005009F6"/>
    <w:rsid w:val="005077E7"/>
    <w:rsid w:val="00512DA0"/>
    <w:rsid w:val="0051667A"/>
    <w:rsid w:val="005368C3"/>
    <w:rsid w:val="00570A01"/>
    <w:rsid w:val="00592B21"/>
    <w:rsid w:val="005B3B59"/>
    <w:rsid w:val="005D02F9"/>
    <w:rsid w:val="005D383D"/>
    <w:rsid w:val="0060288D"/>
    <w:rsid w:val="00615149"/>
    <w:rsid w:val="00646A6A"/>
    <w:rsid w:val="00651DA3"/>
    <w:rsid w:val="006534E2"/>
    <w:rsid w:val="006606EA"/>
    <w:rsid w:val="006723B0"/>
    <w:rsid w:val="00691285"/>
    <w:rsid w:val="006A753D"/>
    <w:rsid w:val="006B34C9"/>
    <w:rsid w:val="006C358A"/>
    <w:rsid w:val="006C6798"/>
    <w:rsid w:val="006D059B"/>
    <w:rsid w:val="006D1144"/>
    <w:rsid w:val="006D4661"/>
    <w:rsid w:val="006D6BCA"/>
    <w:rsid w:val="006E0670"/>
    <w:rsid w:val="00701E3A"/>
    <w:rsid w:val="00702B6D"/>
    <w:rsid w:val="007034B8"/>
    <w:rsid w:val="00715684"/>
    <w:rsid w:val="00723EA3"/>
    <w:rsid w:val="00747670"/>
    <w:rsid w:val="0075358F"/>
    <w:rsid w:val="00791515"/>
    <w:rsid w:val="0079514B"/>
    <w:rsid w:val="007A47C0"/>
    <w:rsid w:val="007A5489"/>
    <w:rsid w:val="007C120C"/>
    <w:rsid w:val="007D1B30"/>
    <w:rsid w:val="007E1A9D"/>
    <w:rsid w:val="007E6111"/>
    <w:rsid w:val="007F4383"/>
    <w:rsid w:val="007F48B1"/>
    <w:rsid w:val="008310A8"/>
    <w:rsid w:val="0083702A"/>
    <w:rsid w:val="008429C4"/>
    <w:rsid w:val="008460F0"/>
    <w:rsid w:val="00861FA0"/>
    <w:rsid w:val="008715C3"/>
    <w:rsid w:val="00897B11"/>
    <w:rsid w:val="008A3B48"/>
    <w:rsid w:val="008A4E9D"/>
    <w:rsid w:val="008B4EFA"/>
    <w:rsid w:val="008B7A47"/>
    <w:rsid w:val="008C1265"/>
    <w:rsid w:val="008C2F39"/>
    <w:rsid w:val="008C4631"/>
    <w:rsid w:val="008C779D"/>
    <w:rsid w:val="008E496F"/>
    <w:rsid w:val="009004B5"/>
    <w:rsid w:val="00930617"/>
    <w:rsid w:val="0093755C"/>
    <w:rsid w:val="00937F32"/>
    <w:rsid w:val="0097467C"/>
    <w:rsid w:val="00975393"/>
    <w:rsid w:val="0098069A"/>
    <w:rsid w:val="009920A8"/>
    <w:rsid w:val="009A13D1"/>
    <w:rsid w:val="009A6775"/>
    <w:rsid w:val="009B577E"/>
    <w:rsid w:val="009D01BD"/>
    <w:rsid w:val="009E3400"/>
    <w:rsid w:val="00A1137A"/>
    <w:rsid w:val="00A13AA6"/>
    <w:rsid w:val="00A40BD9"/>
    <w:rsid w:val="00A56348"/>
    <w:rsid w:val="00AA2D4D"/>
    <w:rsid w:val="00AC680D"/>
    <w:rsid w:val="00AC7E7A"/>
    <w:rsid w:val="00AD2B62"/>
    <w:rsid w:val="00AD6D22"/>
    <w:rsid w:val="00AD7D21"/>
    <w:rsid w:val="00AE055C"/>
    <w:rsid w:val="00AE4ABC"/>
    <w:rsid w:val="00AF1A3A"/>
    <w:rsid w:val="00B43AB9"/>
    <w:rsid w:val="00B957C8"/>
    <w:rsid w:val="00BA43AA"/>
    <w:rsid w:val="00BB1D56"/>
    <w:rsid w:val="00BB2416"/>
    <w:rsid w:val="00BB63BE"/>
    <w:rsid w:val="00BC0854"/>
    <w:rsid w:val="00BC6A8D"/>
    <w:rsid w:val="00BE1C42"/>
    <w:rsid w:val="00C16992"/>
    <w:rsid w:val="00C92AE1"/>
    <w:rsid w:val="00C946D0"/>
    <w:rsid w:val="00CA4745"/>
    <w:rsid w:val="00CA5CFB"/>
    <w:rsid w:val="00CB1EE0"/>
    <w:rsid w:val="00CB4092"/>
    <w:rsid w:val="00CC0DBC"/>
    <w:rsid w:val="00CC35E6"/>
    <w:rsid w:val="00CC3DE4"/>
    <w:rsid w:val="00CE5744"/>
    <w:rsid w:val="00CF1B94"/>
    <w:rsid w:val="00D003EA"/>
    <w:rsid w:val="00D44C95"/>
    <w:rsid w:val="00D510B3"/>
    <w:rsid w:val="00D61C18"/>
    <w:rsid w:val="00D66EDD"/>
    <w:rsid w:val="00D9059E"/>
    <w:rsid w:val="00DB53DE"/>
    <w:rsid w:val="00E3345C"/>
    <w:rsid w:val="00E42646"/>
    <w:rsid w:val="00E454C3"/>
    <w:rsid w:val="00E70521"/>
    <w:rsid w:val="00E71960"/>
    <w:rsid w:val="00E74C02"/>
    <w:rsid w:val="00E94613"/>
    <w:rsid w:val="00EE15A2"/>
    <w:rsid w:val="00F02D0B"/>
    <w:rsid w:val="00F10E1E"/>
    <w:rsid w:val="00F17104"/>
    <w:rsid w:val="00F3329C"/>
    <w:rsid w:val="00F36EAF"/>
    <w:rsid w:val="00F5489A"/>
    <w:rsid w:val="00F55B88"/>
    <w:rsid w:val="00F56B06"/>
    <w:rsid w:val="00F579BE"/>
    <w:rsid w:val="00F619A9"/>
    <w:rsid w:val="00F64EE7"/>
    <w:rsid w:val="00F67051"/>
    <w:rsid w:val="00F91619"/>
    <w:rsid w:val="00F94772"/>
    <w:rsid w:val="00FA50BE"/>
    <w:rsid w:val="00FA5D0C"/>
    <w:rsid w:val="00FA7449"/>
    <w:rsid w:val="00FF24A7"/>
    <w:rsid w:val="00FF2556"/>
    <w:rsid w:val="00FF2CAC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D6971"/>
  <w15:chartTrackingRefBased/>
  <w15:docId w15:val="{A5889F2E-D756-4DC8-ACA3-9A44C8A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4D"/>
  </w:style>
  <w:style w:type="paragraph" w:styleId="Footer">
    <w:name w:val="footer"/>
    <w:basedOn w:val="Normal"/>
    <w:link w:val="Foot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4D"/>
  </w:style>
  <w:style w:type="paragraph" w:styleId="ListParagraph">
    <w:name w:val="List Paragraph"/>
    <w:basedOn w:val="Normal"/>
    <w:uiPriority w:val="34"/>
    <w:qFormat/>
    <w:rsid w:val="00861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B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6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06EA"/>
  </w:style>
  <w:style w:type="character" w:customStyle="1" w:styleId="eop">
    <w:name w:val="eop"/>
    <w:basedOn w:val="DefaultParagraphFont"/>
    <w:rsid w:val="006606EA"/>
  </w:style>
  <w:style w:type="paragraph" w:styleId="Revision">
    <w:name w:val="Revision"/>
    <w:hidden/>
    <w:uiPriority w:val="99"/>
    <w:semiHidden/>
    <w:rsid w:val="00FA50B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C2DA3"/>
  </w:style>
  <w:style w:type="paragraph" w:styleId="BalloonText">
    <w:name w:val="Balloon Text"/>
    <w:basedOn w:val="Normal"/>
    <w:link w:val="BalloonTextChar"/>
    <w:uiPriority w:val="99"/>
    <w:semiHidden/>
    <w:unhideWhenUsed/>
    <w:rsid w:val="00EE15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A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3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CA64493D9FB44A26B459A93FE70F3" ma:contentTypeVersion="12" ma:contentTypeDescription="Create a new document." ma:contentTypeScope="" ma:versionID="34dad2b8ccecf69cf77ec1092ade84df">
  <xsd:schema xmlns:xsd="http://www.w3.org/2001/XMLSchema" xmlns:xs="http://www.w3.org/2001/XMLSchema" xmlns:p="http://schemas.microsoft.com/office/2006/metadata/properties" xmlns:ns2="07d8e2fd-0098-4459-b005-b8c9d14ee2fb" xmlns:ns3="098453b3-4752-4412-8010-d32d6a216eb1" targetNamespace="http://schemas.microsoft.com/office/2006/metadata/properties" ma:root="true" ma:fieldsID="999fc45d03685a53ebd1db6987e66f55" ns2:_="" ns3:_="">
    <xsd:import namespace="07d8e2fd-0098-4459-b005-b8c9d14ee2fb"/>
    <xsd:import namespace="098453b3-4752-4412-8010-d32d6a216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e2fd-0098-4459-b005-b8c9d14ee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453b3-4752-4412-8010-d32d6a216eb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e661e2-d142-4469-bb35-dc5e32698517}" ma:internalName="TaxCatchAll" ma:showField="CatchAllData" ma:web="098453b3-4752-4412-8010-d32d6a216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8453b3-4752-4412-8010-d32d6a216eb1" xsi:nil="true"/>
    <lcf76f155ced4ddcb4097134ff3c332f xmlns="07d8e2fd-0098-4459-b005-b8c9d14ee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F4AAE-F898-4251-8D37-A7BAA6569999}"/>
</file>

<file path=customXml/itemProps2.xml><?xml version="1.0" encoding="utf-8"?>
<ds:datastoreItem xmlns:ds="http://schemas.openxmlformats.org/officeDocument/2006/customXml" ds:itemID="{2802907D-D18F-4A95-9608-12E464C89F2A}"/>
</file>

<file path=customXml/itemProps3.xml><?xml version="1.0" encoding="utf-8"?>
<ds:datastoreItem xmlns:ds="http://schemas.openxmlformats.org/officeDocument/2006/customXml" ds:itemID="{21F4B281-0C02-4298-A356-E4202FDF8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Elizabeth Carol</dc:creator>
  <cp:keywords/>
  <dc:description/>
  <cp:lastModifiedBy>Melton, Alisha M</cp:lastModifiedBy>
  <cp:revision>2</cp:revision>
  <cp:lastPrinted>2022-05-16T15:44:00Z</cp:lastPrinted>
  <dcterms:created xsi:type="dcterms:W3CDTF">2022-09-23T14:41:00Z</dcterms:created>
  <dcterms:modified xsi:type="dcterms:W3CDTF">2022-09-23T14:41:00Z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0x010100731CA64493D9FB44A26B459A93FE70F3</vt:lpwstr>
  </property>
</Properties>
</file>